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9CB7F" w14:textId="42563F9B" w:rsidR="00751200" w:rsidRPr="004B3F9B" w:rsidRDefault="00751200" w:rsidP="0035098C">
      <w:pPr>
        <w:widowControl w:val="0"/>
        <w:tabs>
          <w:tab w:val="right" w:pos="8505"/>
        </w:tabs>
        <w:suppressAutoHyphens/>
        <w:spacing w:line="360" w:lineRule="auto"/>
        <w:jc w:val="both"/>
        <w:rPr>
          <w:rFonts w:ascii="Arial" w:eastAsia="SimSun" w:hAnsi="Arial" w:cs="Arial"/>
          <w:b/>
          <w:kern w:val="2"/>
          <w:lang w:eastAsia="hi-IN" w:bidi="hi-IN"/>
        </w:rPr>
      </w:pPr>
      <w:r w:rsidRPr="00365FD1">
        <w:rPr>
          <w:rFonts w:ascii="Arial" w:eastAsia="SimSun" w:hAnsi="Arial" w:cs="Arial"/>
          <w:b/>
          <w:kern w:val="2"/>
          <w:lang w:eastAsia="hi-IN" w:bidi="hi-IN"/>
        </w:rPr>
        <w:t>Ofício</w:t>
      </w:r>
      <w:r w:rsidR="00313CD2" w:rsidRPr="00365FD1">
        <w:rPr>
          <w:rFonts w:ascii="Arial" w:eastAsia="SimSun" w:hAnsi="Arial" w:cs="Arial"/>
          <w:b/>
          <w:kern w:val="2"/>
          <w:lang w:eastAsia="hi-IN" w:bidi="hi-IN"/>
        </w:rPr>
        <w:t xml:space="preserve"> </w:t>
      </w:r>
      <w:r w:rsidR="006D23F8" w:rsidRPr="00365FD1">
        <w:rPr>
          <w:rFonts w:ascii="Arial" w:eastAsia="SimSun" w:hAnsi="Arial" w:cs="Arial"/>
          <w:b/>
          <w:kern w:val="2"/>
          <w:lang w:eastAsia="hi-IN" w:bidi="hi-IN"/>
        </w:rPr>
        <w:t>nº</w:t>
      </w:r>
      <w:r w:rsidR="00C57413">
        <w:rPr>
          <w:rFonts w:ascii="Arial" w:eastAsia="SimSun" w:hAnsi="Arial" w:cs="Arial"/>
          <w:b/>
          <w:kern w:val="2"/>
          <w:lang w:eastAsia="hi-IN" w:bidi="hi-IN"/>
        </w:rPr>
        <w:t xml:space="preserve"> </w:t>
      </w:r>
      <w:bookmarkStart w:id="0" w:name="_GoBack"/>
      <w:bookmarkEnd w:id="0"/>
      <w:r w:rsidR="00D307E1">
        <w:rPr>
          <w:rFonts w:ascii="Arial" w:eastAsia="SimSun" w:hAnsi="Arial" w:cs="Arial"/>
          <w:b/>
          <w:kern w:val="2"/>
          <w:lang w:eastAsia="hi-IN" w:bidi="hi-IN"/>
        </w:rPr>
        <w:t>032</w:t>
      </w:r>
      <w:r w:rsidR="0085341F" w:rsidRPr="00365FD1">
        <w:rPr>
          <w:rFonts w:ascii="Arial" w:eastAsia="SimSun" w:hAnsi="Arial" w:cs="Arial"/>
          <w:b/>
          <w:kern w:val="2"/>
          <w:lang w:eastAsia="hi-IN" w:bidi="hi-IN"/>
        </w:rPr>
        <w:t>/202</w:t>
      </w:r>
      <w:r w:rsidR="00512788">
        <w:rPr>
          <w:rFonts w:ascii="Arial" w:eastAsia="SimSun" w:hAnsi="Arial" w:cs="Arial"/>
          <w:b/>
          <w:kern w:val="2"/>
          <w:lang w:eastAsia="hi-IN" w:bidi="hi-IN"/>
        </w:rPr>
        <w:t>6</w:t>
      </w:r>
      <w:r w:rsidR="00213311" w:rsidRPr="00365FD1">
        <w:rPr>
          <w:rFonts w:ascii="Arial" w:eastAsia="SimSun" w:hAnsi="Arial" w:cs="Arial"/>
          <w:b/>
          <w:kern w:val="2"/>
          <w:lang w:eastAsia="hi-IN" w:bidi="hi-IN"/>
        </w:rPr>
        <w:t>.</w:t>
      </w:r>
      <w:r w:rsidRPr="00365FD1">
        <w:rPr>
          <w:rFonts w:ascii="Arial" w:eastAsia="SimSun" w:hAnsi="Arial" w:cs="Arial"/>
          <w:kern w:val="2"/>
          <w:lang w:eastAsia="hi-IN" w:bidi="hi-IN"/>
        </w:rPr>
        <w:tab/>
      </w:r>
      <w:r w:rsidRPr="004B3F9B">
        <w:rPr>
          <w:rFonts w:ascii="Arial" w:eastAsia="SimSun" w:hAnsi="Arial" w:cs="Arial"/>
          <w:b/>
          <w:kern w:val="2"/>
          <w:lang w:eastAsia="hi-IN" w:bidi="hi-IN"/>
        </w:rPr>
        <w:t xml:space="preserve">Ponte Preta/RS, </w:t>
      </w:r>
      <w:r w:rsidR="00C26280" w:rsidRPr="004B3F9B">
        <w:rPr>
          <w:rFonts w:ascii="Arial" w:eastAsia="SimSun" w:hAnsi="Arial" w:cs="Arial"/>
          <w:b/>
          <w:kern w:val="2"/>
          <w:lang w:eastAsia="hi-IN" w:bidi="hi-IN"/>
        </w:rPr>
        <w:t>17</w:t>
      </w:r>
      <w:r w:rsidR="00180688" w:rsidRPr="004B3F9B">
        <w:rPr>
          <w:rFonts w:ascii="Arial" w:eastAsia="SimSun" w:hAnsi="Arial" w:cs="Arial"/>
          <w:b/>
          <w:kern w:val="2"/>
          <w:lang w:eastAsia="hi-IN" w:bidi="hi-IN"/>
        </w:rPr>
        <w:t xml:space="preserve"> de </w:t>
      </w:r>
      <w:r w:rsidR="004B3F9B">
        <w:rPr>
          <w:rFonts w:ascii="Arial" w:eastAsia="SimSun" w:hAnsi="Arial" w:cs="Arial"/>
          <w:b/>
          <w:kern w:val="2"/>
          <w:lang w:eastAsia="hi-IN" w:bidi="hi-IN"/>
        </w:rPr>
        <w:t>j</w:t>
      </w:r>
      <w:r w:rsidR="00D307E1" w:rsidRPr="004B3F9B">
        <w:rPr>
          <w:rFonts w:ascii="Arial" w:eastAsia="SimSun" w:hAnsi="Arial" w:cs="Arial"/>
          <w:b/>
          <w:kern w:val="2"/>
          <w:lang w:eastAsia="hi-IN" w:bidi="hi-IN"/>
        </w:rPr>
        <w:t>ulho</w:t>
      </w:r>
      <w:r w:rsidR="009D7E1C" w:rsidRPr="004B3F9B">
        <w:rPr>
          <w:rFonts w:ascii="Arial" w:eastAsia="SimSun" w:hAnsi="Arial" w:cs="Arial"/>
          <w:b/>
          <w:kern w:val="2"/>
          <w:lang w:eastAsia="hi-IN" w:bidi="hi-IN"/>
        </w:rPr>
        <w:t xml:space="preserve"> </w:t>
      </w:r>
      <w:r w:rsidR="00512788" w:rsidRPr="004B3F9B">
        <w:rPr>
          <w:rFonts w:ascii="Arial" w:eastAsia="SimSun" w:hAnsi="Arial" w:cs="Arial"/>
          <w:b/>
          <w:kern w:val="2"/>
          <w:lang w:eastAsia="hi-IN" w:bidi="hi-IN"/>
        </w:rPr>
        <w:t>de 2026</w:t>
      </w:r>
      <w:r w:rsidRPr="004B3F9B">
        <w:rPr>
          <w:rFonts w:ascii="Arial" w:eastAsia="SimSun" w:hAnsi="Arial" w:cs="Arial"/>
          <w:b/>
          <w:kern w:val="2"/>
          <w:lang w:eastAsia="hi-IN" w:bidi="hi-IN"/>
        </w:rPr>
        <w:t xml:space="preserve">. </w:t>
      </w:r>
    </w:p>
    <w:p w14:paraId="1B422F7C" w14:textId="77777777" w:rsidR="00AA702A" w:rsidRPr="004B3F9B" w:rsidRDefault="00AA702A" w:rsidP="0035098C">
      <w:pPr>
        <w:spacing w:line="360" w:lineRule="auto"/>
        <w:jc w:val="both"/>
        <w:rPr>
          <w:rFonts w:ascii="Arial" w:hAnsi="Arial" w:cs="Arial"/>
          <w:b/>
        </w:rPr>
      </w:pPr>
    </w:p>
    <w:p w14:paraId="5830DA1B" w14:textId="2ED80A65" w:rsidR="00C26280" w:rsidRPr="004B3F9B" w:rsidRDefault="004B3F9B" w:rsidP="00C26280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6985569A" w14:textId="77777777" w:rsidR="00C26280" w:rsidRPr="004B3F9B" w:rsidRDefault="00C26280" w:rsidP="00C26280">
      <w:pPr>
        <w:spacing w:line="360" w:lineRule="auto"/>
        <w:jc w:val="both"/>
        <w:rPr>
          <w:rFonts w:ascii="Arial" w:hAnsi="Arial" w:cs="Arial"/>
          <w:b/>
        </w:rPr>
      </w:pPr>
    </w:p>
    <w:p w14:paraId="3FBCBBED" w14:textId="74743C1D" w:rsidR="00C26280" w:rsidRPr="004B3F9B" w:rsidRDefault="00C26280" w:rsidP="00C26280">
      <w:pPr>
        <w:spacing w:line="360" w:lineRule="auto"/>
        <w:jc w:val="both"/>
        <w:rPr>
          <w:rFonts w:ascii="Arial" w:hAnsi="Arial" w:cs="Arial"/>
          <w:b/>
        </w:rPr>
      </w:pPr>
      <w:r w:rsidRPr="004B3F9B">
        <w:rPr>
          <w:rFonts w:ascii="Arial" w:hAnsi="Arial" w:cs="Arial"/>
          <w:b/>
        </w:rPr>
        <w:t>Assunto: Comunicação acerca dos Projetos de Lei nº 025/2026 e nº 026/2026</w:t>
      </w:r>
    </w:p>
    <w:p w14:paraId="46823ABB" w14:textId="77777777" w:rsidR="00C26280" w:rsidRPr="004B3F9B" w:rsidRDefault="00C26280" w:rsidP="00C26280">
      <w:pPr>
        <w:spacing w:line="360" w:lineRule="auto"/>
        <w:ind w:firstLine="1701"/>
        <w:jc w:val="both"/>
        <w:rPr>
          <w:rFonts w:ascii="Arial" w:hAnsi="Arial" w:cs="Arial"/>
          <w:b/>
        </w:rPr>
      </w:pPr>
    </w:p>
    <w:p w14:paraId="0D13E44A" w14:textId="77777777" w:rsidR="00C26280" w:rsidRPr="004B3F9B" w:rsidRDefault="00C26280" w:rsidP="00C26280">
      <w:pPr>
        <w:spacing w:line="360" w:lineRule="auto"/>
        <w:ind w:firstLine="1701"/>
        <w:jc w:val="both"/>
        <w:rPr>
          <w:rFonts w:ascii="Arial" w:hAnsi="Arial" w:cs="Arial"/>
          <w:b/>
        </w:rPr>
      </w:pPr>
      <w:r w:rsidRPr="004B3F9B">
        <w:rPr>
          <w:rFonts w:ascii="Arial" w:hAnsi="Arial" w:cs="Arial"/>
          <w:b/>
        </w:rPr>
        <w:t>Excelentíssimo Senhor Prefeito,</w:t>
      </w:r>
    </w:p>
    <w:p w14:paraId="4F29A1E1" w14:textId="77777777" w:rsidR="00C26280" w:rsidRPr="00C26280" w:rsidRDefault="00C26280" w:rsidP="00C26280">
      <w:pPr>
        <w:spacing w:line="360" w:lineRule="auto"/>
        <w:ind w:firstLine="1701"/>
        <w:jc w:val="both"/>
        <w:rPr>
          <w:rFonts w:ascii="Arial" w:hAnsi="Arial" w:cs="Arial"/>
        </w:rPr>
      </w:pPr>
    </w:p>
    <w:p w14:paraId="0B341B05" w14:textId="77777777" w:rsidR="00C26280" w:rsidRPr="00C26280" w:rsidRDefault="00C26280" w:rsidP="00C26280">
      <w:pPr>
        <w:spacing w:line="360" w:lineRule="auto"/>
        <w:ind w:firstLine="1701"/>
        <w:jc w:val="both"/>
        <w:rPr>
          <w:rFonts w:ascii="Arial" w:hAnsi="Arial" w:cs="Arial"/>
        </w:rPr>
      </w:pPr>
      <w:r w:rsidRPr="00C26280">
        <w:rPr>
          <w:rFonts w:ascii="Arial" w:hAnsi="Arial" w:cs="Arial"/>
        </w:rPr>
        <w:t>Cumprimentando-o cordialmente, sirvo-me do presente para comunicar que os Projetos de Lei nº 025/2026 e nº 026/2026, encaminhados pelo Poder Executivo para apreciação em Sessão Legislativa Extraordinária, não foram submetidos à deliberação do Plenário na sessão realizada por esta Casa Legislativa.</w:t>
      </w:r>
    </w:p>
    <w:p w14:paraId="568BECED" w14:textId="77777777" w:rsidR="00C26280" w:rsidRPr="00C26280" w:rsidRDefault="00C26280" w:rsidP="00C26280">
      <w:pPr>
        <w:spacing w:line="360" w:lineRule="auto"/>
        <w:ind w:firstLine="1701"/>
        <w:jc w:val="both"/>
        <w:rPr>
          <w:rFonts w:ascii="Arial" w:hAnsi="Arial" w:cs="Arial"/>
        </w:rPr>
      </w:pPr>
      <w:r w:rsidRPr="00C26280">
        <w:rPr>
          <w:rFonts w:ascii="Arial" w:hAnsi="Arial" w:cs="Arial"/>
        </w:rPr>
        <w:t>A decisão decorreu da necessidade de observância do devido processo legislativo previsto no Regimento Interno da Câmara Municipal.</w:t>
      </w:r>
    </w:p>
    <w:p w14:paraId="007D68C9" w14:textId="77777777" w:rsidR="00C26280" w:rsidRPr="00C26280" w:rsidRDefault="00C26280" w:rsidP="00C26280">
      <w:pPr>
        <w:spacing w:line="360" w:lineRule="auto"/>
        <w:ind w:firstLine="1701"/>
        <w:jc w:val="both"/>
        <w:rPr>
          <w:rFonts w:ascii="Arial" w:hAnsi="Arial" w:cs="Arial"/>
        </w:rPr>
      </w:pPr>
      <w:r w:rsidRPr="00C26280">
        <w:rPr>
          <w:rFonts w:ascii="Arial" w:hAnsi="Arial" w:cs="Arial"/>
        </w:rPr>
        <w:t>Conforme restou consignado durante a Sessão Extraordinária, verificou-se que a Comissão Representativa prevista no art. 63, § 1º, do Regimento Interno não se encontra constituída, circunstância que demanda cautela quanto à tramitação de matérias durante o período de recesso parlamentar, uma vez que referido órgão possui competências específicas atribuídas pelo Regimento Interno.</w:t>
      </w:r>
    </w:p>
    <w:p w14:paraId="7FDF383E" w14:textId="5756E8DB" w:rsidR="00C26280" w:rsidRDefault="00C26280" w:rsidP="00C26280">
      <w:pPr>
        <w:spacing w:line="360" w:lineRule="auto"/>
        <w:ind w:firstLine="1701"/>
        <w:jc w:val="both"/>
        <w:rPr>
          <w:rFonts w:ascii="Arial" w:hAnsi="Arial" w:cs="Arial"/>
        </w:rPr>
      </w:pPr>
      <w:r w:rsidRPr="00C26280">
        <w:rPr>
          <w:rFonts w:ascii="Arial" w:hAnsi="Arial" w:cs="Arial"/>
        </w:rPr>
        <w:t>Diante dessa situação, os Projetos de Lei nº 025/2026 e nº 026/2026 foram encaminhados à Comissão Única de Pareceres, a qual, reconhecendo a inexistência da Comissão Representativa e entendendo não lhe competir substituir as atribuições regimentais daquele órgão, deliberou pela baixa das matérias em diligência, deixando de emitir parecer de mérito até que sejam sanadas as questões apontadas.</w:t>
      </w:r>
    </w:p>
    <w:p w14:paraId="3C2FF6FF" w14:textId="17235B86" w:rsidR="004B3F9B" w:rsidRDefault="004B3F9B" w:rsidP="00C26280">
      <w:pPr>
        <w:spacing w:line="360" w:lineRule="auto"/>
        <w:ind w:firstLine="1701"/>
        <w:jc w:val="both"/>
        <w:rPr>
          <w:rFonts w:ascii="Arial" w:hAnsi="Arial" w:cs="Arial"/>
        </w:rPr>
      </w:pPr>
    </w:p>
    <w:p w14:paraId="09F1C213" w14:textId="77777777" w:rsidR="004B3F9B" w:rsidRPr="004B3F9B" w:rsidRDefault="004B3F9B" w:rsidP="004B3F9B">
      <w:pPr>
        <w:spacing w:line="360" w:lineRule="auto"/>
        <w:jc w:val="both"/>
        <w:rPr>
          <w:rFonts w:ascii="Arial" w:hAnsi="Arial" w:cs="Arial"/>
          <w:b/>
        </w:rPr>
      </w:pPr>
    </w:p>
    <w:p w14:paraId="1AAEF778" w14:textId="77777777" w:rsidR="004B3F9B" w:rsidRPr="004B3F9B" w:rsidRDefault="004B3F9B" w:rsidP="004B3F9B">
      <w:pPr>
        <w:spacing w:line="360" w:lineRule="auto"/>
        <w:jc w:val="both"/>
        <w:rPr>
          <w:rFonts w:ascii="Arial" w:hAnsi="Arial" w:cs="Arial"/>
          <w:b/>
        </w:rPr>
      </w:pPr>
      <w:r w:rsidRPr="004B3F9B">
        <w:rPr>
          <w:rFonts w:ascii="Arial" w:hAnsi="Arial" w:cs="Arial"/>
          <w:b/>
        </w:rPr>
        <w:t>Ao</w:t>
      </w:r>
    </w:p>
    <w:p w14:paraId="455882A5" w14:textId="77777777" w:rsidR="004B3F9B" w:rsidRPr="004B3F9B" w:rsidRDefault="004B3F9B" w:rsidP="004B3F9B">
      <w:pPr>
        <w:spacing w:line="360" w:lineRule="auto"/>
        <w:jc w:val="both"/>
        <w:rPr>
          <w:rFonts w:ascii="Arial" w:hAnsi="Arial" w:cs="Arial"/>
          <w:b/>
        </w:rPr>
      </w:pPr>
      <w:r w:rsidRPr="004B3F9B">
        <w:rPr>
          <w:rFonts w:ascii="Arial" w:hAnsi="Arial" w:cs="Arial"/>
          <w:b/>
        </w:rPr>
        <w:t>Exmo. Sr.</w:t>
      </w:r>
    </w:p>
    <w:p w14:paraId="6F98DBCA" w14:textId="77777777" w:rsidR="004B3F9B" w:rsidRPr="004B3F9B" w:rsidRDefault="004B3F9B" w:rsidP="004B3F9B">
      <w:pPr>
        <w:spacing w:line="360" w:lineRule="auto"/>
        <w:jc w:val="both"/>
        <w:rPr>
          <w:rFonts w:ascii="Arial" w:hAnsi="Arial" w:cs="Arial"/>
          <w:b/>
        </w:rPr>
      </w:pPr>
      <w:proofErr w:type="spellStart"/>
      <w:r w:rsidRPr="004B3F9B">
        <w:rPr>
          <w:rFonts w:ascii="Arial" w:hAnsi="Arial" w:cs="Arial"/>
          <w:b/>
        </w:rPr>
        <w:t>Josiel</w:t>
      </w:r>
      <w:proofErr w:type="spellEnd"/>
      <w:r w:rsidRPr="004B3F9B">
        <w:rPr>
          <w:rFonts w:ascii="Arial" w:hAnsi="Arial" w:cs="Arial"/>
          <w:b/>
        </w:rPr>
        <w:t xml:space="preserve"> Fernando </w:t>
      </w:r>
      <w:proofErr w:type="spellStart"/>
      <w:r w:rsidRPr="004B3F9B">
        <w:rPr>
          <w:rFonts w:ascii="Arial" w:hAnsi="Arial" w:cs="Arial"/>
          <w:b/>
        </w:rPr>
        <w:t>Griseli</w:t>
      </w:r>
      <w:proofErr w:type="spellEnd"/>
    </w:p>
    <w:p w14:paraId="5634CB25" w14:textId="77777777" w:rsidR="004B3F9B" w:rsidRPr="004B3F9B" w:rsidRDefault="004B3F9B" w:rsidP="004B3F9B">
      <w:pPr>
        <w:spacing w:line="360" w:lineRule="auto"/>
        <w:jc w:val="both"/>
        <w:rPr>
          <w:rFonts w:ascii="Arial" w:hAnsi="Arial" w:cs="Arial"/>
          <w:b/>
        </w:rPr>
      </w:pPr>
      <w:r w:rsidRPr="004B3F9B">
        <w:rPr>
          <w:rFonts w:ascii="Arial" w:hAnsi="Arial" w:cs="Arial"/>
          <w:b/>
        </w:rPr>
        <w:t>Prefeito Municipal de Ponte Preta</w:t>
      </w:r>
    </w:p>
    <w:p w14:paraId="427AD0B6" w14:textId="42622089" w:rsidR="004B3F9B" w:rsidRPr="004B3F9B" w:rsidRDefault="004B3F9B" w:rsidP="004B3F9B">
      <w:pPr>
        <w:spacing w:line="360" w:lineRule="auto"/>
        <w:jc w:val="both"/>
        <w:rPr>
          <w:rFonts w:ascii="Arial" w:hAnsi="Arial" w:cs="Arial"/>
          <w:b/>
        </w:rPr>
      </w:pPr>
      <w:r w:rsidRPr="004B3F9B">
        <w:rPr>
          <w:rFonts w:ascii="Arial" w:hAnsi="Arial" w:cs="Arial"/>
          <w:b/>
        </w:rPr>
        <w:t>Ponte Preta, RS.</w:t>
      </w:r>
    </w:p>
    <w:p w14:paraId="3B293348" w14:textId="545E1F7C" w:rsidR="00C26280" w:rsidRPr="00C26280" w:rsidRDefault="00C26280" w:rsidP="00C26280">
      <w:pPr>
        <w:spacing w:line="360" w:lineRule="auto"/>
        <w:ind w:firstLine="1701"/>
        <w:jc w:val="both"/>
        <w:rPr>
          <w:rFonts w:ascii="Arial" w:hAnsi="Arial" w:cs="Arial"/>
        </w:rPr>
      </w:pPr>
      <w:r w:rsidRPr="00C26280">
        <w:rPr>
          <w:rFonts w:ascii="Arial" w:hAnsi="Arial" w:cs="Arial"/>
        </w:rPr>
        <w:lastRenderedPageBreak/>
        <w:t>Esta Presidência acolheu integralmente os pareceres emitidos pela Comissão Única de Pareceres, por entender que a observância das normas regimentais constitui garantia indispensável da legalidade, da segurança jurídica e da validade do processo legislativo.</w:t>
      </w:r>
    </w:p>
    <w:p w14:paraId="36A12753" w14:textId="77777777" w:rsidR="00C26280" w:rsidRPr="00C26280" w:rsidRDefault="00C26280" w:rsidP="00C26280">
      <w:pPr>
        <w:spacing w:line="360" w:lineRule="auto"/>
        <w:ind w:firstLine="1701"/>
        <w:jc w:val="both"/>
        <w:rPr>
          <w:rFonts w:ascii="Arial" w:hAnsi="Arial" w:cs="Arial"/>
        </w:rPr>
      </w:pPr>
      <w:r w:rsidRPr="00C26280">
        <w:rPr>
          <w:rFonts w:ascii="Arial" w:hAnsi="Arial" w:cs="Arial"/>
        </w:rPr>
        <w:t>Ressalta-se, ainda, que, durante a Sessão Extraordinária, foi oportunizado aos Senhores Vereadores o exercício da faculdade prevista no art. 51 do Regimento Interno, que autoriza, mediante requerimento subscrito por um terço dos Vereadores e deferido pela Presidência, a inclusão imediata de proposições na Ordem do Dia, com ou sem parecer, ressalvadas as exceções legais.</w:t>
      </w:r>
    </w:p>
    <w:p w14:paraId="137BF0A6" w14:textId="39EAC3A5" w:rsidR="00C26280" w:rsidRPr="00C26280" w:rsidRDefault="00C26280" w:rsidP="00C26280">
      <w:pPr>
        <w:spacing w:line="360" w:lineRule="auto"/>
        <w:ind w:firstLine="1701"/>
        <w:jc w:val="both"/>
        <w:rPr>
          <w:rFonts w:ascii="Arial" w:hAnsi="Arial" w:cs="Arial"/>
        </w:rPr>
      </w:pPr>
      <w:r w:rsidRPr="00C26280">
        <w:rPr>
          <w:rFonts w:ascii="Arial" w:hAnsi="Arial" w:cs="Arial"/>
        </w:rPr>
        <w:t>Todavia, não houve a apresentação do requerimento previsto no referido dispositivo regimental, razão pela qual permaneceram íntegros os fundamentos constantes dos pareceres da Comissão Única de Pareceres e da decisão desta Presidência, não sendo possível submeter as matérias à apreciação do Plenário.</w:t>
      </w:r>
    </w:p>
    <w:p w14:paraId="68E338A9" w14:textId="7E60647C" w:rsidR="00C26280" w:rsidRPr="00C26280" w:rsidRDefault="00C26280" w:rsidP="00C26280">
      <w:pPr>
        <w:spacing w:line="360" w:lineRule="auto"/>
        <w:ind w:firstLine="1701"/>
        <w:jc w:val="both"/>
        <w:rPr>
          <w:rFonts w:ascii="Arial" w:hAnsi="Arial" w:cs="Arial"/>
        </w:rPr>
      </w:pPr>
      <w:r w:rsidRPr="00C26280">
        <w:rPr>
          <w:rFonts w:ascii="Arial" w:hAnsi="Arial" w:cs="Arial"/>
        </w:rPr>
        <w:t>Não obstante a impossibilidade de deliberação nesta Sessão Extraordinária, esta Presidência determinou o encaminhamento do presente expediente, acompanhado de cópia integral dos pareceres emitidos pela Comissão Única de Pareceres, para que o Poder Executivo Municipal tome ciência das diligências apontadas e, desde logo, apresente os esclarecimentos, documentos e informações complementares solicitados.</w:t>
      </w:r>
    </w:p>
    <w:p w14:paraId="7001A394" w14:textId="154915B4" w:rsidR="00C26280" w:rsidRDefault="00C26280" w:rsidP="00C26280">
      <w:pPr>
        <w:spacing w:line="360" w:lineRule="auto"/>
        <w:ind w:firstLine="1701"/>
        <w:jc w:val="both"/>
        <w:rPr>
          <w:rFonts w:ascii="Arial" w:hAnsi="Arial" w:cs="Arial"/>
        </w:rPr>
      </w:pPr>
      <w:r w:rsidRPr="00C26280">
        <w:rPr>
          <w:rFonts w:ascii="Arial" w:hAnsi="Arial" w:cs="Arial"/>
        </w:rPr>
        <w:t>Tal providência objetiva conferir maior celeridade à tramitação legislativa, permitindo que, uma vez regularizada a constituição da Comissão Representativa na primeira Sessão Ordinária após o término do recesso parlamentar, os Projetos de Lei nº 025/2026 e nº 026/2026 já estejam devidamente instruídos, possibilitando sua apreciação com observância do Regimento Interno, da segurança jurídica e do interesse público.</w:t>
      </w:r>
    </w:p>
    <w:p w14:paraId="2FD2519D" w14:textId="23076CAB" w:rsidR="004B3F9B" w:rsidRDefault="004B3F9B" w:rsidP="00C26280">
      <w:pPr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>Ressaltar por fim, que esta</w:t>
      </w:r>
      <w:r w:rsidRPr="004B3F9B">
        <w:rPr>
          <w:rFonts w:ascii="Arial" w:hAnsi="Arial" w:cs="Arial"/>
        </w:rPr>
        <w:t xml:space="preserve"> Presidência reafirma que a presente decisão não representa manifestação de mérito sobre o conteúdo dos Projetos de Lei encaminhados pelo Poder Executivo, limitando-se à observância das normas regimentais que disciplinam o processo legislativo, preservando a legalidade dos atos desta Casa e permitindo que as matérias retornem à apreciação do Plenário tão logo sejam superadas</w:t>
      </w:r>
      <w:r>
        <w:rPr>
          <w:rFonts w:ascii="Arial" w:hAnsi="Arial" w:cs="Arial"/>
        </w:rPr>
        <w:t xml:space="preserve"> as questões formais apontadas.</w:t>
      </w:r>
    </w:p>
    <w:p w14:paraId="6EE08F25" w14:textId="52D2C6CC" w:rsidR="004B3F9B" w:rsidRDefault="004B3F9B" w:rsidP="00C26280">
      <w:pPr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Segue em anexo os pareceres da Comissão Única de Pareceres,</w:t>
      </w:r>
      <w:proofErr w:type="gramStart"/>
      <w:r>
        <w:rPr>
          <w:rFonts w:ascii="Arial" w:hAnsi="Arial" w:cs="Arial"/>
        </w:rPr>
        <w:t xml:space="preserve"> </w:t>
      </w:r>
      <w:r w:rsidR="00DF70A1">
        <w:rPr>
          <w:rFonts w:ascii="Arial" w:hAnsi="Arial" w:cs="Arial"/>
        </w:rPr>
        <w:t xml:space="preserve"> </w:t>
      </w:r>
      <w:proofErr w:type="gramEnd"/>
      <w:r w:rsidR="00DF70A1">
        <w:rPr>
          <w:rFonts w:ascii="Arial" w:hAnsi="Arial" w:cs="Arial"/>
        </w:rPr>
        <w:t xml:space="preserve">relativo </w:t>
      </w:r>
      <w:r>
        <w:rPr>
          <w:rFonts w:ascii="Arial" w:hAnsi="Arial" w:cs="Arial"/>
        </w:rPr>
        <w:t xml:space="preserve">aos projetos de Lei </w:t>
      </w:r>
      <w:proofErr w:type="spellStart"/>
      <w:r>
        <w:rPr>
          <w:rFonts w:ascii="Arial" w:hAnsi="Arial" w:cs="Arial"/>
        </w:rPr>
        <w:t>nºs</w:t>
      </w:r>
      <w:proofErr w:type="spellEnd"/>
      <w:r>
        <w:rPr>
          <w:rFonts w:ascii="Arial" w:hAnsi="Arial" w:cs="Arial"/>
        </w:rPr>
        <w:t>. 025/2026 e 026/2026.</w:t>
      </w:r>
    </w:p>
    <w:p w14:paraId="3AF6DCEE" w14:textId="77777777" w:rsidR="004B3F9B" w:rsidRPr="004B3F9B" w:rsidRDefault="004B3F9B" w:rsidP="004B3F9B">
      <w:pPr>
        <w:spacing w:line="360" w:lineRule="auto"/>
        <w:ind w:firstLine="1701"/>
        <w:jc w:val="both"/>
        <w:rPr>
          <w:rFonts w:ascii="Arial" w:hAnsi="Arial" w:cs="Arial"/>
        </w:rPr>
      </w:pPr>
      <w:r w:rsidRPr="004B3F9B">
        <w:rPr>
          <w:rFonts w:ascii="Arial" w:hAnsi="Arial" w:cs="Arial"/>
        </w:rPr>
        <w:t>Na oportunidade, renovo votos de elevada estima e distinta consideração.</w:t>
      </w:r>
    </w:p>
    <w:p w14:paraId="2B867000" w14:textId="77777777" w:rsidR="004B3F9B" w:rsidRPr="004B3F9B" w:rsidRDefault="004B3F9B" w:rsidP="004B3F9B">
      <w:pPr>
        <w:spacing w:line="360" w:lineRule="auto"/>
        <w:ind w:firstLine="1701"/>
        <w:jc w:val="both"/>
        <w:rPr>
          <w:rFonts w:ascii="Arial" w:hAnsi="Arial" w:cs="Arial"/>
        </w:rPr>
      </w:pPr>
    </w:p>
    <w:p w14:paraId="74200129" w14:textId="0DE19B17" w:rsidR="00D307E1" w:rsidRPr="00103DCC" w:rsidRDefault="004B3F9B" w:rsidP="00C26280">
      <w:pPr>
        <w:spacing w:line="360" w:lineRule="auto"/>
        <w:ind w:firstLine="1701"/>
        <w:jc w:val="both"/>
        <w:rPr>
          <w:rFonts w:ascii="Arial" w:hAnsi="Arial" w:cs="Arial"/>
        </w:rPr>
      </w:pPr>
      <w:r w:rsidRPr="004B3F9B">
        <w:rPr>
          <w:rFonts w:ascii="Arial" w:hAnsi="Arial" w:cs="Arial"/>
        </w:rPr>
        <w:t>Atenciosamente,</w:t>
      </w:r>
      <w:r w:rsidR="00C26280">
        <w:rPr>
          <w:rFonts w:ascii="Arial" w:hAnsi="Arial" w:cs="Arial"/>
        </w:rPr>
        <w:t xml:space="preserve"> </w:t>
      </w:r>
    </w:p>
    <w:p w14:paraId="0AD97151" w14:textId="77777777" w:rsidR="00D307E1" w:rsidRPr="00365FD1" w:rsidRDefault="00D307E1" w:rsidP="00D307E1">
      <w:pPr>
        <w:spacing w:line="360" w:lineRule="auto"/>
        <w:jc w:val="both"/>
        <w:rPr>
          <w:rFonts w:ascii="Arial" w:hAnsi="Arial" w:cs="Arial"/>
        </w:rPr>
      </w:pPr>
    </w:p>
    <w:p w14:paraId="55B17B9B" w14:textId="77777777" w:rsidR="004B3F9B" w:rsidRDefault="00D307E1" w:rsidP="004B3F9B">
      <w:pPr>
        <w:spacing w:line="360" w:lineRule="auto"/>
        <w:jc w:val="both"/>
        <w:rPr>
          <w:rFonts w:ascii="Arial" w:hAnsi="Arial" w:cs="Arial"/>
        </w:rPr>
      </w:pPr>
      <w:r w:rsidRPr="00365FD1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  </w:t>
      </w:r>
      <w:r w:rsidRPr="00365FD1">
        <w:rPr>
          <w:rFonts w:ascii="Arial" w:hAnsi="Arial" w:cs="Arial"/>
        </w:rPr>
        <w:t xml:space="preserve">  ________________________________                </w:t>
      </w:r>
    </w:p>
    <w:p w14:paraId="7FB55FDC" w14:textId="2535F76E" w:rsidR="00D307E1" w:rsidRPr="004B3F9B" w:rsidRDefault="004B3F9B" w:rsidP="004B3F9B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307E1" w:rsidRPr="004B3F9B">
        <w:rPr>
          <w:rFonts w:ascii="Arial" w:eastAsia="SimSun" w:hAnsi="Arial" w:cs="Arial"/>
          <w:b/>
          <w:kern w:val="2"/>
          <w:lang w:eastAsia="hi-IN" w:bidi="hi-IN"/>
        </w:rPr>
        <w:t>LAÉRCIO BRUN</w:t>
      </w:r>
    </w:p>
    <w:p w14:paraId="6C2B8A8F" w14:textId="77777777" w:rsidR="00D307E1" w:rsidRPr="004B3F9B" w:rsidRDefault="00D307E1" w:rsidP="00D307E1">
      <w:pPr>
        <w:spacing w:line="360" w:lineRule="auto"/>
        <w:ind w:left="708" w:firstLine="708"/>
        <w:jc w:val="both"/>
        <w:rPr>
          <w:rFonts w:ascii="Arial" w:hAnsi="Arial" w:cs="Arial"/>
          <w:b/>
        </w:rPr>
      </w:pPr>
      <w:r w:rsidRPr="004B3F9B">
        <w:rPr>
          <w:rFonts w:ascii="Arial" w:hAnsi="Arial" w:cs="Arial"/>
          <w:b/>
        </w:rPr>
        <w:t>Presidente da Câmara Municipal de Vereadores</w:t>
      </w:r>
    </w:p>
    <w:p w14:paraId="5D6F71BB" w14:textId="77777777" w:rsidR="00D307E1" w:rsidRPr="004B3F9B" w:rsidRDefault="00D307E1" w:rsidP="00D307E1">
      <w:pPr>
        <w:spacing w:line="360" w:lineRule="auto"/>
        <w:jc w:val="both"/>
        <w:rPr>
          <w:rFonts w:ascii="Arial" w:hAnsi="Arial" w:cs="Arial"/>
          <w:b/>
        </w:rPr>
      </w:pPr>
    </w:p>
    <w:p w14:paraId="6178A855" w14:textId="44C81CC4" w:rsidR="00D307E1" w:rsidRPr="004B3F9B" w:rsidRDefault="004B3F9B" w:rsidP="00D307E1">
      <w:pPr>
        <w:spacing w:line="360" w:lineRule="auto"/>
        <w:jc w:val="both"/>
        <w:rPr>
          <w:rFonts w:ascii="Arial" w:hAnsi="Arial" w:cs="Arial"/>
          <w:b/>
        </w:rPr>
      </w:pPr>
      <w:r w:rsidRPr="004B3F9B">
        <w:rPr>
          <w:rFonts w:ascii="Arial" w:hAnsi="Arial" w:cs="Arial"/>
          <w:b/>
        </w:rPr>
        <w:t xml:space="preserve"> </w:t>
      </w:r>
    </w:p>
    <w:p w14:paraId="2BB9D91F" w14:textId="290FD72A" w:rsidR="00E24289" w:rsidRPr="00365FD1" w:rsidRDefault="00E24289" w:rsidP="0035098C">
      <w:pPr>
        <w:spacing w:line="360" w:lineRule="auto"/>
        <w:jc w:val="both"/>
        <w:rPr>
          <w:rFonts w:ascii="Arial" w:hAnsi="Arial" w:cs="Arial"/>
        </w:rPr>
      </w:pPr>
    </w:p>
    <w:sectPr w:rsidR="00E24289" w:rsidRPr="00365FD1" w:rsidSect="003132D8">
      <w:pgSz w:w="11906" w:h="16838"/>
      <w:pgMar w:top="2835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DA9"/>
    <w:rsid w:val="0000153D"/>
    <w:rsid w:val="00022FD3"/>
    <w:rsid w:val="00023E97"/>
    <w:rsid w:val="00051ED7"/>
    <w:rsid w:val="00054D49"/>
    <w:rsid w:val="00055F30"/>
    <w:rsid w:val="000628F6"/>
    <w:rsid w:val="00066C41"/>
    <w:rsid w:val="00071425"/>
    <w:rsid w:val="00085D57"/>
    <w:rsid w:val="00086502"/>
    <w:rsid w:val="00093AD0"/>
    <w:rsid w:val="000A121C"/>
    <w:rsid w:val="000B2F6B"/>
    <w:rsid w:val="000C4A36"/>
    <w:rsid w:val="000E0718"/>
    <w:rsid w:val="00100FA1"/>
    <w:rsid w:val="00112A2F"/>
    <w:rsid w:val="00120FFC"/>
    <w:rsid w:val="00123DD4"/>
    <w:rsid w:val="00125B4D"/>
    <w:rsid w:val="001309D7"/>
    <w:rsid w:val="001344AD"/>
    <w:rsid w:val="00143506"/>
    <w:rsid w:val="00155F51"/>
    <w:rsid w:val="0015797D"/>
    <w:rsid w:val="001650E8"/>
    <w:rsid w:val="00177DB8"/>
    <w:rsid w:val="00180688"/>
    <w:rsid w:val="00182525"/>
    <w:rsid w:val="00197219"/>
    <w:rsid w:val="001A75EC"/>
    <w:rsid w:val="001A7EF5"/>
    <w:rsid w:val="001B568D"/>
    <w:rsid w:val="001B7945"/>
    <w:rsid w:val="001D720A"/>
    <w:rsid w:val="001F26EF"/>
    <w:rsid w:val="00203A13"/>
    <w:rsid w:val="00212666"/>
    <w:rsid w:val="00213311"/>
    <w:rsid w:val="00214029"/>
    <w:rsid w:val="002566F0"/>
    <w:rsid w:val="00276204"/>
    <w:rsid w:val="00282552"/>
    <w:rsid w:val="002850FC"/>
    <w:rsid w:val="002B422F"/>
    <w:rsid w:val="002C1A78"/>
    <w:rsid w:val="002C3A1B"/>
    <w:rsid w:val="002C5B6D"/>
    <w:rsid w:val="002D7022"/>
    <w:rsid w:val="002E32D1"/>
    <w:rsid w:val="002F4B1B"/>
    <w:rsid w:val="002F4FD9"/>
    <w:rsid w:val="003062F5"/>
    <w:rsid w:val="003132D8"/>
    <w:rsid w:val="00313CD2"/>
    <w:rsid w:val="00320EE5"/>
    <w:rsid w:val="003479E9"/>
    <w:rsid w:val="0035098C"/>
    <w:rsid w:val="00352D42"/>
    <w:rsid w:val="00365FD1"/>
    <w:rsid w:val="00382CBC"/>
    <w:rsid w:val="003944F2"/>
    <w:rsid w:val="00396BA1"/>
    <w:rsid w:val="003A3B08"/>
    <w:rsid w:val="003B3284"/>
    <w:rsid w:val="003B3662"/>
    <w:rsid w:val="003C3C95"/>
    <w:rsid w:val="003E28AD"/>
    <w:rsid w:val="003E536E"/>
    <w:rsid w:val="003E690D"/>
    <w:rsid w:val="003F2ACD"/>
    <w:rsid w:val="003F3E42"/>
    <w:rsid w:val="003F5654"/>
    <w:rsid w:val="0040665D"/>
    <w:rsid w:val="004266F4"/>
    <w:rsid w:val="00426DD5"/>
    <w:rsid w:val="00446E63"/>
    <w:rsid w:val="00452ED6"/>
    <w:rsid w:val="0045672F"/>
    <w:rsid w:val="004840FA"/>
    <w:rsid w:val="00490A94"/>
    <w:rsid w:val="004B227E"/>
    <w:rsid w:val="004B3F9B"/>
    <w:rsid w:val="004C5020"/>
    <w:rsid w:val="004D1F67"/>
    <w:rsid w:val="004D76EC"/>
    <w:rsid w:val="004F1FFA"/>
    <w:rsid w:val="00512788"/>
    <w:rsid w:val="005202BA"/>
    <w:rsid w:val="0052050E"/>
    <w:rsid w:val="00522BB0"/>
    <w:rsid w:val="0054090B"/>
    <w:rsid w:val="00556F0F"/>
    <w:rsid w:val="00562066"/>
    <w:rsid w:val="005673E7"/>
    <w:rsid w:val="005A225C"/>
    <w:rsid w:val="005B363A"/>
    <w:rsid w:val="005B3641"/>
    <w:rsid w:val="005B38D9"/>
    <w:rsid w:val="005D5EA3"/>
    <w:rsid w:val="005F2079"/>
    <w:rsid w:val="00605FE1"/>
    <w:rsid w:val="0062068D"/>
    <w:rsid w:val="00646049"/>
    <w:rsid w:val="00662DC1"/>
    <w:rsid w:val="00693450"/>
    <w:rsid w:val="00693CDB"/>
    <w:rsid w:val="006A115A"/>
    <w:rsid w:val="006C473E"/>
    <w:rsid w:val="006D23F8"/>
    <w:rsid w:val="006E07E6"/>
    <w:rsid w:val="006E1D37"/>
    <w:rsid w:val="00703880"/>
    <w:rsid w:val="00710A45"/>
    <w:rsid w:val="00726D84"/>
    <w:rsid w:val="00747E80"/>
    <w:rsid w:val="00750DBC"/>
    <w:rsid w:val="00751200"/>
    <w:rsid w:val="0075700D"/>
    <w:rsid w:val="00761F62"/>
    <w:rsid w:val="0076734D"/>
    <w:rsid w:val="00772BB1"/>
    <w:rsid w:val="00773858"/>
    <w:rsid w:val="007822EC"/>
    <w:rsid w:val="00791653"/>
    <w:rsid w:val="007970C8"/>
    <w:rsid w:val="007A42ED"/>
    <w:rsid w:val="007C3C2C"/>
    <w:rsid w:val="007D585E"/>
    <w:rsid w:val="007D7671"/>
    <w:rsid w:val="007E1467"/>
    <w:rsid w:val="007E3911"/>
    <w:rsid w:val="007F6148"/>
    <w:rsid w:val="007F6163"/>
    <w:rsid w:val="00835DB6"/>
    <w:rsid w:val="00837689"/>
    <w:rsid w:val="00842A14"/>
    <w:rsid w:val="0085341F"/>
    <w:rsid w:val="0085492D"/>
    <w:rsid w:val="00854ADC"/>
    <w:rsid w:val="00870E49"/>
    <w:rsid w:val="00880E0E"/>
    <w:rsid w:val="00893DC0"/>
    <w:rsid w:val="00895E94"/>
    <w:rsid w:val="00896BC4"/>
    <w:rsid w:val="008971B8"/>
    <w:rsid w:val="008A1E4C"/>
    <w:rsid w:val="008B486F"/>
    <w:rsid w:val="008C1843"/>
    <w:rsid w:val="008C1D5B"/>
    <w:rsid w:val="008D5C77"/>
    <w:rsid w:val="00913BFF"/>
    <w:rsid w:val="00935D40"/>
    <w:rsid w:val="00936957"/>
    <w:rsid w:val="009375B6"/>
    <w:rsid w:val="00940296"/>
    <w:rsid w:val="0094411E"/>
    <w:rsid w:val="00950E41"/>
    <w:rsid w:val="0096615C"/>
    <w:rsid w:val="009726F7"/>
    <w:rsid w:val="00983E33"/>
    <w:rsid w:val="00984263"/>
    <w:rsid w:val="009B2B2E"/>
    <w:rsid w:val="009C545F"/>
    <w:rsid w:val="009D5C09"/>
    <w:rsid w:val="009D7E1C"/>
    <w:rsid w:val="00A07DEE"/>
    <w:rsid w:val="00A4281E"/>
    <w:rsid w:val="00A6591A"/>
    <w:rsid w:val="00A706BA"/>
    <w:rsid w:val="00A86716"/>
    <w:rsid w:val="00A90203"/>
    <w:rsid w:val="00A906A1"/>
    <w:rsid w:val="00A90904"/>
    <w:rsid w:val="00AA702A"/>
    <w:rsid w:val="00AB7703"/>
    <w:rsid w:val="00AB7F79"/>
    <w:rsid w:val="00AC42E6"/>
    <w:rsid w:val="00AD73BD"/>
    <w:rsid w:val="00AF05B6"/>
    <w:rsid w:val="00AF6647"/>
    <w:rsid w:val="00B13347"/>
    <w:rsid w:val="00B16249"/>
    <w:rsid w:val="00B21C10"/>
    <w:rsid w:val="00B21E29"/>
    <w:rsid w:val="00B23C1E"/>
    <w:rsid w:val="00B25453"/>
    <w:rsid w:val="00B33018"/>
    <w:rsid w:val="00B53663"/>
    <w:rsid w:val="00B57DEE"/>
    <w:rsid w:val="00BA157D"/>
    <w:rsid w:val="00BA49DD"/>
    <w:rsid w:val="00BC552A"/>
    <w:rsid w:val="00BD5810"/>
    <w:rsid w:val="00C07DF2"/>
    <w:rsid w:val="00C1443C"/>
    <w:rsid w:val="00C23D30"/>
    <w:rsid w:val="00C246B2"/>
    <w:rsid w:val="00C257B7"/>
    <w:rsid w:val="00C26280"/>
    <w:rsid w:val="00C266CA"/>
    <w:rsid w:val="00C454B1"/>
    <w:rsid w:val="00C57413"/>
    <w:rsid w:val="00C76B4D"/>
    <w:rsid w:val="00C77500"/>
    <w:rsid w:val="00C80CE8"/>
    <w:rsid w:val="00C818BA"/>
    <w:rsid w:val="00C96CD8"/>
    <w:rsid w:val="00CB4271"/>
    <w:rsid w:val="00CB434A"/>
    <w:rsid w:val="00CB5015"/>
    <w:rsid w:val="00CC184D"/>
    <w:rsid w:val="00CE06E5"/>
    <w:rsid w:val="00CE4CA4"/>
    <w:rsid w:val="00CF6DA9"/>
    <w:rsid w:val="00D01060"/>
    <w:rsid w:val="00D11EB6"/>
    <w:rsid w:val="00D307E1"/>
    <w:rsid w:val="00D335F6"/>
    <w:rsid w:val="00D54F30"/>
    <w:rsid w:val="00D62AE7"/>
    <w:rsid w:val="00D751A1"/>
    <w:rsid w:val="00D83D74"/>
    <w:rsid w:val="00D96619"/>
    <w:rsid w:val="00DB2520"/>
    <w:rsid w:val="00DD6DFD"/>
    <w:rsid w:val="00DE0C74"/>
    <w:rsid w:val="00DE3280"/>
    <w:rsid w:val="00DF1E26"/>
    <w:rsid w:val="00DF4922"/>
    <w:rsid w:val="00DF5010"/>
    <w:rsid w:val="00DF70A1"/>
    <w:rsid w:val="00DF7F9B"/>
    <w:rsid w:val="00E15757"/>
    <w:rsid w:val="00E24289"/>
    <w:rsid w:val="00E26FB0"/>
    <w:rsid w:val="00E3089E"/>
    <w:rsid w:val="00E3479E"/>
    <w:rsid w:val="00E554EE"/>
    <w:rsid w:val="00E63DBF"/>
    <w:rsid w:val="00E76C7A"/>
    <w:rsid w:val="00E82EEA"/>
    <w:rsid w:val="00EB1A9D"/>
    <w:rsid w:val="00EB6A63"/>
    <w:rsid w:val="00EE3537"/>
    <w:rsid w:val="00EF5E53"/>
    <w:rsid w:val="00F163FD"/>
    <w:rsid w:val="00F32555"/>
    <w:rsid w:val="00F448DD"/>
    <w:rsid w:val="00F51C71"/>
    <w:rsid w:val="00F55245"/>
    <w:rsid w:val="00F568B2"/>
    <w:rsid w:val="00F66265"/>
    <w:rsid w:val="00F664F8"/>
    <w:rsid w:val="00F720D7"/>
    <w:rsid w:val="00F8580A"/>
    <w:rsid w:val="00F862F0"/>
    <w:rsid w:val="00F971DC"/>
    <w:rsid w:val="00FE3910"/>
    <w:rsid w:val="00FE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5B5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F4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4922"/>
    <w:rPr>
      <w:rFonts w:ascii="Tahoma" w:eastAsia="Times New Roman" w:hAnsi="Tahoma" w:cs="Tahoma"/>
      <w:sz w:val="16"/>
      <w:szCs w:val="16"/>
      <w:lang w:eastAsia="pt-BR"/>
    </w:rPr>
  </w:style>
  <w:style w:type="character" w:styleId="Forte">
    <w:name w:val="Strong"/>
    <w:uiPriority w:val="22"/>
    <w:qFormat/>
    <w:rsid w:val="0085341F"/>
    <w:rPr>
      <w:b/>
      <w:bCs/>
    </w:rPr>
  </w:style>
  <w:style w:type="paragraph" w:styleId="Recuodecorpodetexto">
    <w:name w:val="Body Text Indent"/>
    <w:basedOn w:val="Normal"/>
    <w:link w:val="RecuodecorpodetextoChar"/>
    <w:rsid w:val="00CE4CA4"/>
    <w:pPr>
      <w:spacing w:before="120"/>
      <w:ind w:firstLine="709"/>
    </w:pPr>
    <w:rPr>
      <w:rFonts w:ascii="Arial" w:hAnsi="Arial"/>
      <w:sz w:val="20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CE4CA4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F4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4922"/>
    <w:rPr>
      <w:rFonts w:ascii="Tahoma" w:eastAsia="Times New Roman" w:hAnsi="Tahoma" w:cs="Tahoma"/>
      <w:sz w:val="16"/>
      <w:szCs w:val="16"/>
      <w:lang w:eastAsia="pt-BR"/>
    </w:rPr>
  </w:style>
  <w:style w:type="character" w:styleId="Forte">
    <w:name w:val="Strong"/>
    <w:uiPriority w:val="22"/>
    <w:qFormat/>
    <w:rsid w:val="0085341F"/>
    <w:rPr>
      <w:b/>
      <w:bCs/>
    </w:rPr>
  </w:style>
  <w:style w:type="paragraph" w:styleId="Recuodecorpodetexto">
    <w:name w:val="Body Text Indent"/>
    <w:basedOn w:val="Normal"/>
    <w:link w:val="RecuodecorpodetextoChar"/>
    <w:rsid w:val="00CE4CA4"/>
    <w:pPr>
      <w:spacing w:before="120"/>
      <w:ind w:firstLine="709"/>
    </w:pPr>
    <w:rPr>
      <w:rFonts w:ascii="Arial" w:hAnsi="Arial"/>
      <w:sz w:val="20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CE4CA4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2026-07-15T13:14:00Z</cp:lastPrinted>
  <dcterms:created xsi:type="dcterms:W3CDTF">2026-08-04T11:22:00Z</dcterms:created>
  <dcterms:modified xsi:type="dcterms:W3CDTF">2026-08-04T11:22:00Z</dcterms:modified>
</cp:coreProperties>
</file>